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Grécias, Pierre/ Magnan, Jean-Pierre/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529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de sciences physiques bio-véto(N°:None)</w:t>
            </w:r>
          </w:p>
        </w:tc>
      </w:tr>
      <w:tr>
        <w:trPr>
          <w:trHeight w:val="567"/>
        </w:trPr>
        <w:tc>
          <w:tcPr>
            <w:tcW w:type="dxa" w:w="3000"/>
          </w:tcPr>
          <w:p>
            <w:r>
              <w:t>Numéro d'Identification</w:t>
            </w:r>
          </w:p>
        </w:tc>
        <w:tc>
          <w:tcPr>
            <w:tcW w:type="dxa" w:w="7000"/>
          </w:tcPr>
          <w:p>
            <w:r>
              <w:t>2743000317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w:t>
            </w:r>
          </w:p>
        </w:tc>
      </w:tr>
    </w:tbl>
    <w:p>
      <w:pPr>
        <w:pStyle w:val="Heading3"/>
      </w:pPr>
      <w:r>
        <w:t>Résumé :</w:t>
      </w:r>
    </w:p>
    <w:p>
      <w:r>
        <w:t>Cette 4e édition de la Collection de Sciences physiques " Bio-Véto ", destinée aux étudiants des Classes préparatoires de Biologie-Chimie-Physique et Sciences de la Terre Supérieures et Spéciales, ainsi qu'aux étudiants des Classes préparatoires aux Ecoles nationales vétérinaires, est sans équivalent. Elle est strictement conforme à la lettre des programmes de ces classes nouvellement en vigueur et son découpage en deux volumes, l'un pour la première année, l'autre pour la seconde, pour la Physique comme pour la Chimie, respecte scrupuleusement celui du programme des classes de Sup BCPST et de Spé BCPST. Les étudiants des classes Véto trouveront leur programme, intégralement traité, réparti, selon ses diverses rubriques, au long des quatre volumes de la collection.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