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relativité restreinte et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Hladik,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Physique-LMD(N°:None)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9782729881887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 physique/ relativité physique/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 la relativité restreinte sous sa forme moderne déduite uniquement des propriétés de symétrie de l'espace et du temps. La suite logique de la relativité restreinte conduit à repenser la gravitation newtonienne aboutissant alors à la relativité générale. Des exemples d'applications utilitaires et scientifiques permettent de valider la théorie de la relativité avec précision.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