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les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Mouchet, Amaury/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CAPES / AGREG(N°:None)</w:t>
            </w:r>
          </w:p>
        </w:tc>
      </w:tr>
      <w:tr>
        <w:trPr>
          <w:trHeight w:val="567"/>
        </w:trPr>
        <w:tc>
          <w:tcPr>
            <w:tcW w:type="dxa" w:w="3000"/>
          </w:tcPr>
          <w:p>
            <w:r>
              <w:t>Notes Générales</w:t>
            </w:r>
          </w:p>
        </w:tc>
        <w:tc>
          <w:tcPr>
            <w:tcW w:type="dxa" w:w="7000"/>
          </w:tcPr>
          <w:p>
            <w:r>
              <w:t>Bibliogr. Index p.p. 317-342</w:t>
            </w:r>
          </w:p>
        </w:tc>
      </w:tr>
      <w:tr>
        <w:trPr>
          <w:trHeight w:val="567"/>
        </w:trPr>
        <w:tc>
          <w:tcPr>
            <w:tcW w:type="dxa" w:w="3000"/>
          </w:tcPr>
          <w:p>
            <w:r>
              <w:t>Numéro d'Identification</w:t>
            </w:r>
          </w:p>
        </w:tc>
        <w:tc>
          <w:tcPr>
            <w:tcW w:type="dxa" w:w="7000"/>
          </w:tcPr>
          <w:p>
            <w:r>
              <w:t>2100051415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ondes/ onde mécanique/ </w:t>
            </w:r>
          </w:p>
        </w:tc>
      </w:tr>
    </w:tbl>
    <w:p>
      <w:pPr>
        <w:pStyle w:val="Heading3"/>
      </w:pPr>
      <w:r>
        <w:t>Résumé :</w:t>
      </w:r>
    </w:p>
    <w:p>
      <w:r>
        <w:t>Cet ouvrage est principalement destiné aux étudiants qui préparent les épreuves de physique du CAPES externe et interne de physique et chimie ou de physique et électricité appliquée. Il constitue également une solide base de travail pour les étudiants des premier et deuxième cycles universitaires, les élèves des classes préparatoires et les candidats à l'agrégation. Ce volume, issu d'un enseignement de préparation au CAPES, aborde tous les aspects ondulatoires concernés à la fois par les problèmes d'écrits et les thèmes des épreuves orales (ondes mécaniques, acoustiques, électromagnétiques, phénomènes de transport, optique ondulatoire, mécanique quantique). En particulier, on développe longuement certains aspects concernant la cohérence de la lumière et la physique des lasers. Un second volume traite de la mécanique. L'auteur a essentiellement mis l'accent sur le cheminement des idées (toujours replacées dans une perspective " moderne ") plutôt que sur formalisme et calculs, réduits le plus possible. Le cours proprement dit est accompagné de nombreuses remarques d'ordre pédagogique et de points de repère concernant également les épreuves orales de montages et les épreuves sur dossier. On trouve au fil de la lecture et à la suite de chaque chapitre des exercices, souvent tirés des questions de concours, dont les corrections détaillées en fin d'ouvrage privilégient, elles aussi, le raisonnement plutôt que les techniques calculatoires.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