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quantique. V4, berkeley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Ostrowsky, Nicole/ Wichmann, Eyvind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de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416-423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dynamique quantique/ </w:t>
            </w:r>
          </w:p>
        </w:tc>
      </w:tr>
    </w:tbl>
    <w:p>
      <w:pPr>
        <w:pStyle w:val="Heading3"/>
      </w:pPr>
      <w:r>
        <w:t>Résumé :</w:t>
      </w:r>
    </w:p>
    <w:p>
      <w:r>
        <w:t>Parmi les cours d'initiation à la physique élaborés récemment, présentant la physique moderne sous une forme accessible aux débutants, deux cours ont acquis dans les pays anglo-saxons une renommée justifiée, les "Feynman lectures in Physics" et le "Berkeley Physics course". L'un et l'autre méritent d'être mis à la portée de l'étudiant français qui désire s'initier à la Physique du XXe siècle.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