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Electricité.T1, électrostatique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Maalem; MS./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Dar EL Kotb/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 Exact Physique(N°:None)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électricité/ électrostatique/ </w:t>
            </w:r>
          </w:p>
        </w:tc>
      </w:tr>
    </w:tbl>
    <w:p>
      <w:pPr>
        <w:pStyle w:val="Heading3"/>
      </w:pPr>
      <w:r>
        <w:t>Résumé :</w:t>
      </w:r>
    </w:p>
    <w:p>
      <w:r>
        <w:t>Ce manuel conforme au programme officiel en cours,il constitue à notre sens ,un outil pédagogique indispensable à l'étudiants dans la mesure ou toutes les notions fondamentales sont reprises,dans le rappel de cours , et illustrées par des exercices corrigés , extraits ou inspirés des épreuves d'examens . les solutions présentées , comportent de larges commentaires qui font de ce documents une sortie de cours par les exercices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