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Migeon;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Réfrence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2743006102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optique/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rassemble la tonalité de votre cours de physique 1 ere année PCSI.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