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Eléctricité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Grécias, Pierre/ Magnan, Jean-Pierre/ </w:t>
            </w:r>
          </w:p>
        </w:tc>
      </w:tr>
      <w:tr>
        <w:trPr>
          <w:trHeight w:val="567"/>
        </w:trPr>
        <w:tc>
          <w:tcPr>
            <w:tcW w:type="dxa" w:w="3000"/>
          </w:tcPr>
          <w:p>
            <w:r>
              <w:t>Edition</w:t>
            </w:r>
          </w:p>
        </w:tc>
        <w:tc>
          <w:tcPr>
            <w:tcW w:type="dxa" w:w="7000"/>
          </w:tcPr>
          <w:p>
            <w:r>
              <w:t>3e éd. entièrement refondue</w:t>
            </w:r>
          </w:p>
        </w:tc>
      </w:tr>
      <w:tr>
        <w:trPr>
          <w:trHeight w:val="567"/>
        </w:trPr>
        <w:tc>
          <w:tcPr>
            <w:tcW w:type="dxa" w:w="3000"/>
          </w:tcPr>
          <w:p>
            <w:r>
              <w:t>Adresse bib.</w:t>
            </w:r>
          </w:p>
        </w:tc>
        <w:tc>
          <w:tcPr>
            <w:tcW w:type="dxa" w:w="7000"/>
          </w:tcPr>
          <w:p>
            <w:r>
              <w:t xml:space="preserve">Tec &amp; doc/ </w:t>
            </w:r>
          </w:p>
        </w:tc>
      </w:tr>
      <w:tr>
        <w:trPr>
          <w:trHeight w:val="567"/>
        </w:trPr>
        <w:tc>
          <w:tcPr>
            <w:tcW w:type="dxa" w:w="3000"/>
          </w:tcPr>
          <w:p>
            <w:r>
              <w:t>Nombre de Pages</w:t>
            </w:r>
          </w:p>
        </w:tc>
        <w:tc>
          <w:tcPr>
            <w:tcW w:type="dxa" w:w="7000"/>
          </w:tcPr>
          <w:p>
            <w:r>
              <w:t>531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De sciences physiques(N°:None)</w:t>
            </w:r>
          </w:p>
        </w:tc>
      </w:tr>
      <w:tr>
        <w:trPr>
          <w:trHeight w:val="567"/>
        </w:trPr>
        <w:tc>
          <w:tcPr>
            <w:tcW w:type="dxa" w:w="3000"/>
          </w:tcPr>
          <w:p>
            <w:r>
              <w:t>Numéro d'Identification</w:t>
            </w:r>
          </w:p>
        </w:tc>
        <w:tc>
          <w:tcPr>
            <w:tcW w:type="dxa" w:w="7000"/>
          </w:tcPr>
          <w:p>
            <w:r>
              <w:t>2743003375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électricité/ </w:t>
            </w:r>
          </w:p>
        </w:tc>
      </w:tr>
    </w:tbl>
    <w:p>
      <w:pPr>
        <w:pStyle w:val="Heading3"/>
      </w:pPr>
      <w:r>
        <w:t>Résumé :</w:t>
      </w:r>
    </w:p>
    <w:p>
      <w:r>
        <w:t>L'électricité joue un rôle essentiel au niveau de tous les concours et examens scientifiques. Cette 3e édition entièrement refondue, destinée aux étudiants des classes préparatoires aux grandes écoles, et du premier cycle universitaire est conçue comme un guide pratique. Abrégé de cours et Formulaire : l'accent est mis sur l'essentiel du cours, les méthodes de raisonnement, les formules et les hypothèses qui s'y rapportent. Questionnaire d'auto-contrôle : la participation active du lecteur est sollicitée par de nombreux tests rapides (mots clés, phrases à trous, questions à double choix : oui - non), ce qui favorise réflexion et assimilation. Exercices et problèmes de concours corrigés : une progression logique de " prépa " ou d'université permet d'aborder successivement les exercices de base, les grands classiques des oraux, puis les sujets types des écrits dans les domaines de l'électronique : régimes permanents, transitoires, alternatifs sinusoïdaux pour circuits linéaires ou non ; l'électrostatique : champ, potentiel, énergie potentielle, flux et dipôle électrique ; la magnétostatique : champ, potentiel, flux et dipôle magnétique.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