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eulérienne des milieux déformables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Gremaud,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9782880749644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milieu déformable/ </w:t>
            </w:r>
          </w:p>
        </w:tc>
      </w:tr>
    </w:tbl>
    <w:p>
      <w:pPr>
        <w:pStyle w:val="Heading3"/>
      </w:pPr>
      <w:r>
        <w:t>Résumé :</w:t>
      </w:r>
    </w:p>
    <w:p>
      <w:r>
        <w:t>Cet exposé de la théorie des milieux déformables fluides et solides détaille les singularités structurelles des solides à partir du système des coordonnées spatio-temporelles d'Euler. Cet ouvrage présente également la topologie des charges plastiques dislocatives et disclinatives.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