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Lasers et optique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Delsart,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Physique-LMD, universités-écoles d'ingénieurs(N°:None)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9782729838560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non linéaire/ Laser/ </w:t>
            </w:r>
          </w:p>
        </w:tc>
      </w:tr>
    </w:tbl>
    <w:p>
      <w:pPr>
        <w:pStyle w:val="Heading3"/>
      </w:pPr>
      <w:r>
        <w:t>Résumé :</w:t>
      </w:r>
    </w:p>
    <w:p>
      <w:r>
        <w:t>Ce manuel rassemble les connaissances essentielles relatives à la physique fondamentale et appliquée des lasers. Les étudiants de master ou les élèves ingénieurs puiseront dans cet ouvrage les savoirs indispensables à leur formation, à la préparation de leur thèse, et, ultérieurement, à leur vie professionnelle. Par ailleurs, les chercheurs, les universitaires et les ingénieurs trouveront ici une aide à leurs travaux de recherche et développement. L’originalité de l’approche adoptée est de coupler étroitement le cours de physique et optique du laser et celui d’optique non linéaire : en effet, la plupart des systèmes lasers actuels ont recours aux techniques de l’optique non linéaire, aussi bien en recherche fondamentale et appliquée que dans les applications industrielles et médicales. Il a donc paru intéressant de proposer un seul ouvrage de fond rassemblant tous les domaines dont le lecteur a besoin quand il utilise des systèmes laser ou les développe.</w:t>
        <w:br/>
        <w:br/>
        <w:t>Cet ouvrage s’appuie sur une démarche résolument didactique : notations uniformes et précises, illustration par plus de 300 figures, exemples pratiques, 63 exercices et problèmes avec leurs corrections. Après avoir introduit le monde des lasers, on étudie l’optique des cavités lasers, l’interaction du rayonnement avec la matière, l’oscillation laser, les différents régimes de fonctionnement, les équations de Bloch-Maxwell et l’optique non linéaire ; les exercices et problèmes concluent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