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1ère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Bronsard, Françoise/ Chèze,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Classes prépas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2729814302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cinématique/ statique/ </w:t>
            </w:r>
          </w:p>
        </w:tc>
      </w:tr>
    </w:tbl>
    <w:p>
      <w:pPr>
        <w:pStyle w:val="Heading3"/>
      </w:pPr>
      <w:r>
        <w:t>Résumé :</w:t>
      </w:r>
    </w:p>
    <w:p>
      <w:r>
        <w:t>Manuel de travail efficace, conforme aux programmes officiels de Sciences industrielles, des classes préparatoires aux concours d'entrée des Grandes Ecoles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