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générale et appliquée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Mériaux, Michel/ Ovion, Laura/ Bueche, Frederick 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8ème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McGraw-Hill/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Schaum(N°:None)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 p.p. 392-402.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2704212740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machines simples/ </w:t>
            </w:r>
          </w:p>
        </w:tc>
      </w:tr>
    </w:tbl>
    <w:p>
      <w:pPr>
        <w:pStyle w:val="Heading3"/>
      </w:pPr>
      <w:r>
        <w:t>Résumé :</w:t>
      </w:r>
    </w:p>
    <w:p>
      <w:r>
        <w:t>Ce livre tient compte des dernières avancées de la physique .ainsi que des plus récentes méthodes pédagogiues en matière d'enseignement des principes de la physique.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