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des phénomènes de combustion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Borghi, R/ Clavin, P/ Linan, A/ Dautray,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Direction des études et recherches d'Electricité de France(N°:59)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 de phénomène/ combustion turbulente/ </w:t>
            </w:r>
          </w:p>
        </w:tc>
      </w:tr>
    </w:tbl>
    <w:p>
      <w:pPr>
        <w:pStyle w:val="Heading3"/>
      </w:pPr>
      <w:r>
        <w:t>Résumé :</w:t>
      </w:r>
    </w:p>
    <w:p>
      <w:r>
        <w:t>Le présent volume rassemble les exposés présentés lors de la rencontre consacrée à la combustion, qui a eu lieu à l'I.N.R.I.A .Rocquencourt du 18 au 21 octobre 1983, dans le cadre des Ecoles d'Ecoles d'Eté C.E.A.- E.D.F. -I.N.R.I.A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