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Chrysos, Michel/ Hladik, Pierre-Emmanuel/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429-438</w:t>
            </w:r>
          </w:p>
        </w:tc>
      </w:tr>
      <w:tr>
        <w:trPr>
          <w:trHeight w:val="567"/>
        </w:trPr>
        <w:tc>
          <w:tcPr>
            <w:tcW w:type="dxa" w:w="3000"/>
          </w:tcPr>
          <w:p>
            <w:r>
              <w:t>Numéro d'Identification</w:t>
            </w:r>
          </w:p>
        </w:tc>
        <w:tc>
          <w:tcPr>
            <w:tcW w:type="dxa" w:w="7000"/>
          </w:tcPr>
          <w:p>
            <w:r>
              <w:t>2100057421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quantique/ théorie quantique/ </w:t>
            </w:r>
          </w:p>
        </w:tc>
      </w:tr>
    </w:tbl>
    <w:p>
      <w:pPr>
        <w:pStyle w:val="Heading3"/>
      </w:pPr>
      <w:r>
        <w:t>Résumé :</w:t>
      </w:r>
    </w:p>
    <w:p>
      <w:r>
        <w:t>Cet ouvrage développe les modèles atomiques et moléculaires de la théorie quantique. Il expose l'essentiel du formalisme de cette théorie (opérateurs, fonctions d'onde, groupes et leurs représentations, spineurs.) puis l'étude de l'atome d'hydrogène, des atomes et des molécules simples, de l'action d'un champ magnétique et de la diffusion élastique.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