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Caubarrere, J.L./ Fourny, J/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onde/ </w:t>
            </w:r>
          </w:p>
        </w:tc>
      </w:tr>
    </w:tbl>
    <w:p>
      <w:pPr>
        <w:pStyle w:val="Heading3"/>
      </w:pPr>
      <w:r>
        <w:t>Résumé :</w:t>
      </w:r>
    </w:p>
    <w:p>
      <w:r>
        <w:t>Ce cours polycopié s'adresse aux étudiants de P002.il a été rédigé dans le but de leur permettre d'avoir un premier outil de travail et de référence recouvrant les connaissances qui leur sont demandées.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