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Gabriel, Marc/ Larcher, Dominique/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Deug B(N°:None)</w:t>
            </w:r>
          </w:p>
        </w:tc>
      </w:tr>
      <w:tr>
        <w:trPr>
          <w:trHeight w:val="567"/>
        </w:trPr>
        <w:tc>
          <w:tcPr>
            <w:tcW w:type="dxa" w:w="3000"/>
          </w:tcPr>
          <w:p>
            <w:r>
              <w:t>Numéro d'Identification</w:t>
            </w:r>
          </w:p>
        </w:tc>
        <w:tc>
          <w:tcPr>
            <w:tcW w:type="dxa" w:w="7000"/>
          </w:tcPr>
          <w:p>
            <w:r>
              <w:t>2225746028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électrostatique/ </w:t>
            </w:r>
          </w:p>
        </w:tc>
      </w:tr>
    </w:tbl>
    <w:p>
      <w:pPr>
        <w:pStyle w:val="Heading3"/>
      </w:pPr>
      <w:r>
        <w:t>Résumé :</w:t>
      </w:r>
    </w:p>
    <w:p>
      <w:r>
        <w:t>le livre Exercices corrigés physique est un ouvrage pédagogique destiné aux étudiants des filières scientifiques et techniques souhaitant renforcer leur compréhension des lois fondamentales de la physique à travers des exercices entièrement corrigés. Il couvre généralement les principaux domaines de la mécanique, de l’électricité, de la thermodynamique, de l’optique, des ondes et parfois de la physique moderne, en associant rappels de cours, méthodes de résolution et applications pratiques.</w:t>
        <w:br/>
        <w:br/>
        <w:t>L’ouvrage met l’accent sur l’apprentissage progressif des raisonnements scientifiques, l’analyse des phénomènes physiques et l’utilisation rigoureuse des outils mathématiques dans la résolution des problèmes. Chaque exercice est accompagné d’une correction détaillée permettant à l’étudiant de comprendre les étapes de calcul, les hypothèses physiques utilisées et les méthodes d’interprétation des résultats expérimentaux ou théoriques.</w:t>
        <w:br/>
        <w:br/>
        <w:t>Ce type de livre constitue un support essentiel pour la préparation aux examens, aux concours scientifiques et aux travaux pratiques, tout en développant les capacités d’analyse, de modélisation et de résolution de problèmes en physique générale et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