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PC, 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Choimet; Nicolas/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2749504023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gaz monoatomiques/ </w:t>
            </w:r>
          </w:p>
        </w:tc>
      </w:tr>
    </w:tbl>
    <w:p>
      <w:pPr>
        <w:pStyle w:val="Heading3"/>
      </w:pPr>
      <w:r>
        <w:t>Résumé :</w:t>
      </w:r>
    </w:p>
    <w:p>
      <w:r>
        <w:t>Une collection tenant compte de vos besoins et de vos contraintes, conçue pour vous aider tout au long de l'année à préparer efficacement les concours. Un cours complet et très clair, illustré de nombreux exemples pour comprendre et assimiler. Des pages de méthode, facilement mémorisables, pour acquérir les savoir-faire et les réflexes nécessaires. De nombreux exercices corrigés, variés et progressifs, pour s'entraîner régulièrement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