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QCM de Physique. T2, ondes- optique: PCSI, MPSI, PTSI, PC, PC*, MP, MP*, PSI, PSI*, PT, PT*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Baumy, André/ Hermann, Jean-Luc/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378 p.</w:t>
            </w:r>
          </w:p>
        </w:tc>
      </w:tr>
      <w:tr>
        <w:trPr>
          <w:trHeight w:val="567"/>
        </w:trPr>
        <w:tc>
          <w:tcPr>
            <w:tcW w:type="dxa" w:w="3000"/>
          </w:tcPr>
          <w:p>
            <w:r>
              <w:t>Illustration</w:t>
            </w:r>
          </w:p>
        </w:tc>
        <w:tc>
          <w:tcPr>
            <w:tcW w:type="dxa" w:w="7000"/>
          </w:tcPr>
          <w:p>
            <w:r>
              <w:t>ill., couv. ill.en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Taupe-test(N°:None)</w:t>
            </w:r>
          </w:p>
        </w:tc>
      </w:tr>
      <w:tr>
        <w:trPr>
          <w:trHeight w:val="567"/>
        </w:trPr>
        <w:tc>
          <w:tcPr>
            <w:tcW w:type="dxa" w:w="3000"/>
          </w:tcPr>
          <w:p>
            <w:r>
              <w:t>Numéro d'Identification</w:t>
            </w:r>
          </w:p>
        </w:tc>
        <w:tc>
          <w:tcPr>
            <w:tcW w:type="dxa" w:w="7000"/>
          </w:tcPr>
          <w:p>
            <w:r>
              <w:t>272980966X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QCM/ </w:t>
            </w:r>
          </w:p>
        </w:tc>
      </w:tr>
    </w:tbl>
    <w:p>
      <w:pPr>
        <w:pStyle w:val="Heading3"/>
      </w:pPr>
      <w:r>
        <w:t>Résumé :</w:t>
      </w:r>
    </w:p>
    <w:p>
      <w:r>
        <w:t>Q.C.M de Physique a pour but d'accompagner l'étudiant pendant ses deux premières années d'études supérieures en permettant un auto-contrôle régulier de l'assimilation du cours ainsi qu'un entraînement aux questions classiques rencontrées dans les problèmes ou lors des khôlles orales. L'objectif est de sécuriser la compréhension des notions de cours et leur bonne assimilation, et d'éviter ainsi, à l'oral comme à l'écrit, toute mauvaise surprise. Q.C.M. de Physique ne remplace donc pas un cours ou un bon livre d'exercices, mais il optimise grandement le travail de l'étudiant.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