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rayons X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Clark, George Lindenberg/ Jorand,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appareillage/ rayons X/ </w:t>
            </w:r>
          </w:p>
        </w:tc>
      </w:tr>
    </w:tbl>
    <w:p>
      <w:pPr>
        <w:pStyle w:val="Heading3"/>
      </w:pPr>
      <w:r>
        <w:t>Résumé :</w:t>
      </w:r>
    </w:p>
    <w:p>
      <w:r>
        <w:t>Le livre plus complet ne pas de son but initial.en 1926;de montrer à quel point les rayonsx représentent un instrument de recherches trés utile pour l'industrie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