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Feidt;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2100490664</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énergétique/ thermodynamique/ énergie/ </w:t>
            </w:r>
          </w:p>
        </w:tc>
      </w:tr>
    </w:tbl>
    <w:p>
      <w:pPr>
        <w:pStyle w:val="Heading3"/>
      </w:pPr>
      <w:r>
        <w:t>Résumé :</w:t>
      </w:r>
    </w:p>
    <w:p>
      <w:r>
        <w:t>Cet ouvrage de synthèse est la référence en énergétique. Après avoir défini l'énergétique, la première partie du livre est consacrée aux outils de l'énergétique : principes de la thermodynamique, transfert thermique, combustion, modélisation, simulation... La seconde partie porte sur les principales applications : échangeurs de chaleur, pompes, moteurs thermiques, énergie nucléaire, énergie solaire... Les aspects scientifiques et techniques sont prolongés par des développements technologiques et économiques. Le cours est illustré par des photographies et documents techniques de firmes industrielles. Des exercices gradués assurent la maîtrise progressive des méthodes et notions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