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Colin, Aimé/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440 p.</w:t>
            </w:r>
          </w:p>
        </w:tc>
      </w:tr>
      <w:tr>
        <w:trPr>
          <w:trHeight w:val="567"/>
        </w:trPr>
        <w:tc>
          <w:tcPr>
            <w:tcW w:type="dxa" w:w="3000"/>
          </w:tcPr>
          <w:p>
            <w:r>
              <w:t>Illustration</w:t>
            </w:r>
          </w:p>
        </w:tc>
        <w:tc>
          <w:tcPr>
            <w:tcW w:type="dxa" w:w="7000"/>
          </w:tcPr>
          <w:p>
            <w:r>
              <w:t>couv. ill. en coul.</w:t>
            </w:r>
          </w:p>
        </w:tc>
      </w:tr>
      <w:tr>
        <w:trPr>
          <w:trHeight w:val="567"/>
        </w:trPr>
        <w:tc>
          <w:tcPr>
            <w:tcW w:type="dxa" w:w="3000"/>
          </w:tcPr>
          <w:p>
            <w:r>
              <w:t>Format</w:t>
            </w:r>
          </w:p>
        </w:tc>
        <w:tc>
          <w:tcPr>
            <w:tcW w:type="dxa" w:w="7000"/>
          </w:tcPr>
          <w:p>
            <w:r>
              <w:t>26 cm</w:t>
            </w:r>
          </w:p>
        </w:tc>
      </w:tr>
      <w:tr>
        <w:trPr>
          <w:trHeight w:val="567"/>
        </w:trPr>
        <w:tc>
          <w:tcPr>
            <w:tcW w:type="dxa" w:w="3000"/>
          </w:tcPr>
          <w:p>
            <w:r>
              <w:t>Collection</w:t>
            </w:r>
          </w:p>
        </w:tc>
        <w:tc>
          <w:tcPr>
            <w:tcW w:type="dxa" w:w="7000"/>
          </w:tcPr>
          <w:p>
            <w:r>
              <w:t>Universités(N°:None)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9782729879372</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atome hydrogène/ </w:t>
            </w:r>
          </w:p>
        </w:tc>
      </w:tr>
    </w:tbl>
    <w:p>
      <w:pPr>
        <w:pStyle w:val="Heading3"/>
      </w:pPr>
      <w:r>
        <w:t>Résumé :</w:t>
      </w:r>
    </w:p>
    <w:p>
      <w:r>
        <w:t>e recueil de problèmes résolus de Physique générale (de l'atomistique à la thermodynamique) s'adresse aux étudiants du Premier Cycle Universitaire. Il vise cependant, plus particulièrement, ceux qui désirent se présenter au "Deuxième concours" des Ecoles Normales Supérieures (Lyon et Ulm) et/ou au "Concours national d'entrée dans les Grandes Ecoles d'Ingénieurs". Il peut aussi être utilisé avec profit par les élèves de CPGE et les étudiants qui préparent la licence ou le CAPES de Sciences physiques.</w:t>
        <w:br/>
        <w:br/>
        <w:t>Cet ouvrage contient 48 problèmes différents, répartis sur 30 épreuves de Physique</w:t>
        <w:br/>
        <w:br/>
        <w:t>• 14 proposées aux ENSI ;</w:t>
        <w:br/>
        <w:br/>
        <w:t>• 8 proposées aux ENS ;• 8 proposées à l'ESEM.Les solutions sont développées afin de permettre au lecteur un entraînement efficace.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