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physique(N°:None)</w:t>
            </w:r>
          </w:p>
        </w:tc>
      </w:tr>
      <w:tr>
        <w:trPr>
          <w:trHeight w:val="567"/>
        </w:trPr>
        <w:tc>
          <w:tcPr>
            <w:tcW w:type="dxa" w:w="3000"/>
          </w:tcPr>
          <w:p>
            <w:r>
              <w:t>Notes Générales</w:t>
            </w:r>
          </w:p>
        </w:tc>
        <w:tc>
          <w:tcPr>
            <w:tcW w:type="dxa" w:w="7000"/>
          </w:tcPr>
          <w:p>
            <w:r>
              <w:t>Cours de physique : classes préparatoires, premier cycle universitaire</w:t>
            </w:r>
          </w:p>
        </w:tc>
      </w:tr>
      <w:tr>
        <w:trPr>
          <w:trHeight w:val="567"/>
        </w:trPr>
        <w:tc>
          <w:tcPr>
            <w:tcW w:type="dxa" w:w="3000"/>
          </w:tcPr>
          <w:p>
            <w:r>
              <w:t>Numéro d'Identification</w:t>
            </w:r>
          </w:p>
        </w:tc>
        <w:tc>
          <w:tcPr>
            <w:tcW w:type="dxa" w:w="7000"/>
          </w:tcPr>
          <w:p>
            <w:r>
              <w:t>271174244x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champ magnétique/ champ électrique/ </w:t>
            </w:r>
          </w:p>
        </w:tc>
      </w:tr>
    </w:tbl>
    <w:p>
      <w:pPr>
        <w:pStyle w:val="Heading3"/>
      </w:pPr>
      <w:r>
        <w:t>Résumé :</w:t>
      </w:r>
    </w:p>
    <w:p>
      <w:r>
        <w:t>L'électricité est un phénomène électromagnétique créé par l'interaction de particules présentes dans la matière qui sont chargées positivement ou négativement et dont les effets peuvent être utilisés pour générer de l'énergie.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