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solides MP, MP*, PC , PC* et des fluides PC, PC*, PSI, 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Bouloumie, Jacques/ Tantart, Edouard-Roger/ </w:t>
            </w:r>
          </w:p>
        </w:tc>
      </w:tr>
      <w:tr>
        <w:trPr>
          <w:trHeight w:val="567"/>
        </w:trPr>
        <w:tc>
          <w:tcPr>
            <w:tcW w:type="dxa" w:w="3000"/>
          </w:tcPr>
          <w:p>
            <w:r>
              <w:t>Adresse bib.</w:t>
            </w:r>
          </w:p>
        </w:tc>
        <w:tc>
          <w:tcPr>
            <w:tcW w:type="dxa" w:w="7000"/>
          </w:tcPr>
          <w:p>
            <w:r>
              <w:t xml:space="preserve">Presses Universitaire de France/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9782130519973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physique/ </w:t>
            </w:r>
          </w:p>
        </w:tc>
      </w:tr>
    </w:tbl>
    <w:p>
      <w:pPr>
        <w:pStyle w:val="Heading3"/>
      </w:pPr>
      <w:r>
        <w:t>Résumé :</w:t>
      </w:r>
    </w:p>
    <w:p>
      <w:r>
        <w:t>La collection " Physique - Chimie Prépa " est dirigée par Daniel Mauras, professeur de classes préparatoires scientifiques au lycée Louis Le Grand. Elle s'adresse d'abord aux étudiants des classes préparatoires aux écoles d'ingénieurs des deux  années de préparation. Les étudiants du premier cycle - DEUG de l'Université y trouveront aussi des sujets de révision et d'approfondissement de leurs cours. L'un des objectifs a été : un ouvrage, un auteur, ce qui est réalisé pour les ouvrages de physique, fruit de l'expérience et des idées d'un enseignant. En chimie, les auteurs ont préféré rédiger les chapitres pour lesquels ils se sentaient plus aptes. Le second objectif est la présentation d'ouvrages clairs avec parfois des développements de certains aspects du cours qui n'ont pu et ne peuvent être trop développés durant l'année. Le troisième objectif est d'offrir aux étudiants des différentes filières un panorama de la physique et de la chimie. Les exercices proposés sont tous corrigés et sont extraits d'épreuves écrites et orales de concours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