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Avril, Jean-Loup/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9782749504070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hydrostatique/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du programme de physique de deuxième année PSI.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