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2e année MP 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More, Christophe/ Augier,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Compétences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9782743015787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filtrage/ </w:t>
            </w:r>
          </w:p>
        </w:tc>
      </w:tr>
    </w:tbl>
    <w:p>
      <w:pPr>
        <w:pStyle w:val="Heading3"/>
      </w:pPr>
      <w:r>
        <w:t>Résumé :</w:t>
      </w:r>
    </w:p>
    <w:p>
      <w:r>
        <w:t>Manuel couvrant l'ensemble du programme de physique de la deuxième année de MP et MP*. Il propose un cours détaillé et progressif et des exercices d'application. Il contient les approches documentaires, des questions de raisonnement et des exercices d'entrainement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