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243-249</w:t>
            </w:r>
          </w:p>
        </w:tc>
      </w:tr>
      <w:tr>
        <w:trPr>
          <w:trHeight w:val="567"/>
        </w:trPr>
        <w:tc>
          <w:tcPr>
            <w:tcW w:type="dxa" w:w="3000"/>
          </w:tcPr>
          <w:p>
            <w:r>
              <w:t>Numéro d'Identification</w:t>
            </w:r>
          </w:p>
        </w:tc>
        <w:tc>
          <w:tcPr>
            <w:tcW w:type="dxa" w:w="7000"/>
          </w:tcPr>
          <w:p>
            <w:r>
              <w:t>9782729836528</w:t>
            </w:r>
          </w:p>
        </w:tc>
      </w:tr>
      <w:tr>
        <w:trPr>
          <w:trHeight w:val="567"/>
        </w:trPr>
        <w:tc>
          <w:tcPr>
            <w:tcW w:type="dxa" w:w="3000"/>
          </w:tcPr>
          <w:p>
            <w:r>
              <w:t>Sujet(s)</w:t>
            </w:r>
          </w:p>
        </w:tc>
        <w:tc>
          <w:tcPr>
            <w:tcW w:type="dxa" w:w="7000"/>
          </w:tcPr>
          <w:p>
            <w:r>
              <w:t xml:space="preserve">énergétique/ nucléaire/ </w:t>
            </w:r>
          </w:p>
        </w:tc>
      </w:tr>
    </w:tbl>
    <w:p>
      <w:pPr>
        <w:pStyle w:val="Heading3"/>
      </w:pPr>
      <w:r>
        <w:t>Résumé :</w:t>
      </w:r>
    </w:p>
    <w:p>
      <w:r>
        <w:t>L’ouvrage : niveau B (IUP - Licence)</w:t>
        <w:br/>
        <w:br/>
        <w:t>Face aux défis que sont l’approvisionnement en énergie de la population mondiale et l’obligation de limiter les rejets de gaz à effet de serre, l’énergie nucléaire apparaît comme une source incontournable du bouquet énergétique.</w:t>
        <w:br/>
        <w:br/>
        <w:t>S’adressant aux étudiants, enseignants ou ingénieurs, mais aussi à toute personne quelque peu scientifique et curieuse, cet ouvrage leur permettra d’en jauger avec objectivité les avantages et les inconvénients.</w:t>
        <w:br/>
        <w:br/>
        <w:t>Le livre débute par quelques rappels de physique (atome, radioactivité) et quelques éléments de neutronique (comportement d’un réacteur). Puis il aborde certaines applications du nucléaire comme la propulsion, les engins nucléaires ou le dessalement de l’eau de mer (les réacteurs électrogènes étant traités dans un second ouvrage). Il se termine par des éléments de radioprotection faisant le point sur des notions (et des unités) dont nous abreuvent les médias avec un flou consommé.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