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Protection de la vie privée des utilisateurs sur le web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Zaimi; Rania/ Hafidi, Mohamed/ Université Badji Mokhtar/ </w:t>
            </w:r>
          </w:p>
        </w:tc>
      </w:tr>
      <w:tr>
        <w:trPr>
          <w:trHeight w:val="567"/>
        </w:trPr>
        <w:tc>
          <w:tcPr>
            <w:tcW w:type="dxa" w:w="3000"/>
          </w:tcPr>
          <w:p>
            <w:r>
              <w:t>Nombre de Pages</w:t>
            </w:r>
          </w:p>
        </w:tc>
        <w:tc>
          <w:tcPr>
            <w:tcW w:type="dxa" w:w="7000"/>
          </w:tcPr>
          <w:p>
            <w:r>
              <w:t>182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Sujet(s)</w:t>
            </w:r>
          </w:p>
        </w:tc>
        <w:tc>
          <w:tcPr>
            <w:tcW w:type="dxa" w:w="7000"/>
          </w:tcPr>
          <w:p>
            <w:r>
              <w:t xml:space="preserve">deep learning/ protection of online privacy/ phishing websites detection/ </w:t>
            </w:r>
          </w:p>
        </w:tc>
      </w:tr>
    </w:tbl>
    <w:p>
      <w:pPr>
        <w:pStyle w:val="Heading3"/>
      </w:pPr>
      <w:r>
        <w:t>Résumé :</w:t>
      </w:r>
    </w:p>
    <w:p>
      <w:r>
        <w:t>Our thesis aims to conduct a study on privacy protection on the Internet. We have chosen to narrow this issue by focusing on the challenge of safeguarding personal data against Phishing, the most prevalent type of attack in the cybersecurity realm for identity theft. Phishing is a fraudulent activity in which individuals and organizations are lured to visit malicious URLs and share their personal data, including passwords, credit card details, and other personal information, directly</w:t>
        <w:br/>
        <w:br/>
        <w:t>impacting their online privacy. These deceptive attacks are strategically executed to deceive users into believing they are interacting with a trustworthy website or online service to steal their account information for malicious purposes.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