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cyclosulfamides substitues par ouverture nuclephilique des n,n; sulfonyl bis aziridines derivees des l aminoacides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Hessainia; Sihem/ Université Badji Mokhtar/ Regainia,,Z/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bis aziridinylsulfones/ ouveture nucléophililique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 ce travail ,nous avons prepare les aminoesters puis les bis aminoester sulfones comme il été décrit par dugherty . les bis aminoester sulfones sont réduits en bis aminoalcools correspondants puis convertis en halogénures d'alkyles avec de bons rendements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