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 cyclosulfamides substitues par ouverture nuclephilique des n,n; sulfonyl bis aziridines derivees des l aminoacides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Hessainia; Sihem/ Université Badji Mokhtar/ Regainia,,Z/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bis aziridinylsulfones/ ouveture nucléophililique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 ce travail ,nous avons prepare les aminoesters puis les bis aminoester sulfones comme il été décrit par dugherty . les bis aminoester sulfones sont réduits en bis aminoalcools correspondants puis convertis en halogénures d'alkyles avec de bons rendements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