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botanique, composition chimique et activités biologiques des genévriers d’Algérie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Ahmida; Meryem/ Boumendjel, Mahieddine/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oxydatif/ juniperus oxycedrus L/ huile de cade/ </w:t>
            </w:r>
          </w:p>
        </w:tc>
      </w:tr>
    </w:tbl>
    <w:p>
      <w:pPr>
        <w:pStyle w:val="Heading3"/>
      </w:pPr>
      <w:r>
        <w:t>Résumé :</w:t>
      </w:r>
    </w:p>
    <w:p>
      <w:r>
        <w:t>Juniperus oxycedrus, reconnue pour son importance dans la pharmacopee traditionnelle algerienne, a fait l'objet d'une etude approfondie visant a explorer ses capacites antioxydantes et anti-inflammatoires, ainsi que ses effets anti-acetylcholinesterase, anti-tyrosinase, anti-ƒ؟-amylase, anti-urease et photoprotecteurs. Les extraits etudies incluent lپfhuile de cade, traditionnellement extraite du bois et des branches de J. oxycedrus, et des fractions d'acetate d'ethyle (AEJO) et de n-butanol (NBJO) issues des feuilles. Ces extraits ont ete analyses pour leurs proprietes antioxydantes et anti-inflammatoires, a la fois in vitro et in vivo. Il a ete decouvert que l'huile de cade, ainsi que les fractions EAJO et NBJO, sont riches en composes phenoliques et flavonoides, affichant des capacites antioxydantes notables a travers divers tests. Le profil chimique des fractions d'acetate d'ethyle et de n-butanol, caracterise par UPLC-ESI-MS/MS, a revele la presence de douze composes, dont des flavonoides marquants tels que la rutine et la chrysine.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