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diffusion dans des joints de grains contenant des précipités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khader Guediri; Nassima Sabah / Mekki, D.E./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FICK / joint grain/ </w:t>
            </w:r>
          </w:p>
        </w:tc>
      </w:tr>
    </w:tbl>
    <w:p>
      <w:pPr>
        <w:pStyle w:val="Heading3"/>
      </w:pPr>
      <w:r>
        <w:t>Résumé :</w:t>
      </w:r>
    </w:p>
    <w:p>
      <w:r>
        <w:t>Le travail théorique que nous veno,s de présenter concerne la fiffusion intergranulaire en présence de précipités , une lecture attentive de la bibliographie a permis de conclure au fait, qu' à notre connaissance , aucune étude systématique de ce phénoméne incontournable n'été menée et ce en dépoit de la trés grande importance du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