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dedoublements cinetiques biocatalyses d'alcools a diverses chiralites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Bouzemi; Nassima/ Université Badji Mokhtar/ Zouioueche,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dedoublements cinetiques/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Au cours de ce travail nous nous sommes intéressés dan un premier temps à la synthese d'une catégorie originale d'alcools primaires à chiralite axiale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