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Détermination de la loi de comportement effective du polyethylene terphtalate par les algorithmes génetiques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Boulkra; Mohamed / Université Badji Mokhtar Annaba/ Souahi, Abdelhamid/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algorithme génétique/ polyéthléne téréphtalate/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 , une étude par les algorithmes génétiques, AG, a été effectuée pour étudier la loi de compprtement mécanique en traction du polyéthléne téréphtalate , PET semi- cristallin puis amorphe ., les paramétres pris en compte sont les contraintes en fonction des déformations pour des températures comprises 25 C° et 100 C°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