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Electroanalyse de l'uranium hexavalent dans les solutions alcooliques dérives des phases organiques d'extraction situées en amont du cycle du combustible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Taibi; Kamel/ Université d'Alger/ Degueldre, C.A./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electroanalyse/ solutions alcooliques/ combustible nucléaire/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nous avons contribué à l'élec-troanalyse de l'uranium hexavalent dans les phases organiques du cycle du combustible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