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l'effet de la durée de vie sur les courbes de rendement de collecte EBIC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Boukhtouta; Moufida/ Mekki, D.E./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EBIC/ collision elastique/ signal EBIC/ </w:t>
            </w:r>
          </w:p>
        </w:tc>
      </w:tr>
    </w:tbl>
    <w:p>
      <w:pPr>
        <w:pStyle w:val="Heading3"/>
      </w:pPr>
      <w:r>
        <w:t>Résumé :</w:t>
      </w:r>
    </w:p>
    <w:p>
      <w:r>
        <w:t>L'etude des propriétés électriques de volume des contacts métal semiconducteur de type schottky , à ll'aide de techniques d'injection des porteurs par faiseau d'électrons a fait l'objet de ce mémoire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