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Etude comparative des propriétés superficielle de couches semi- conductrices de ZnO élaborées par différentes techniques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Chahmat; Nadia/ Ghers, Mokhtar/ Université Badji Mokhtar Annaba/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semiconducteur/ oxyde zinc/ couche ZnO/ </w:t>
            </w:r>
          </w:p>
        </w:tc>
      </w:tr>
    </w:tbl>
    <w:p>
      <w:pPr>
        <w:pStyle w:val="Heading3"/>
      </w:pPr>
      <w:r>
        <w:t>Résumé :</w:t>
      </w:r>
    </w:p>
    <w:p>
      <w:r>
        <w:t>l'oxyde de zinc se caractérisé comme un semi conducteur de type nà large bande interdite et s'avére trés intéressant pour les applications à la détection de gaz .il cristallise , en générale , selon la structure de la wurtzite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