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maintenance prédictive pour l'amélioration de la disponibilité des installations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Kabouche; Abdallah/ Haddouche, Ali/ Université Badji Mokhtar/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maintenance/ techniques/ prédictive/ installations/ </w:t>
            </w:r>
          </w:p>
        </w:tc>
      </w:tr>
    </w:tbl>
    <w:p>
      <w:pPr>
        <w:pStyle w:val="Heading3"/>
      </w:pPr>
      <w:r>
        <w:t>Résumé :</w:t>
      </w:r>
    </w:p>
    <w:p>
      <w:r>
        <w:t>L'évaluation prévisionnelle de la disponibilité de production d'une installation constitue une des préoccupations majeures des industriels dans le domaine de la sûreté de fonctionnement, alors qu'elle n'est encore que peu abordée au sein de la communauté académique après avoir développé le contexte et la problématique de cette thèse, nous proposons une démarche globale qui fait appel à deux grands axes de développement. l'aspect technique des équipements et l'aspect organisationnel. ces deux études sont menées en parallèle et les phases de réorganisation de la maintenance servent de support et de référence pour l'application des stratégies et tactiques de maintenance choisies. pour l'aspect technique, l'augmentation des vibrations permet de détecter un défaut, l'analyse des caractéristiques des vibrations de la machine permet d'en identifier la cause. on peut ensuite en déduire avec précision le délai avant qu'il ne devienne critique. dans notre travail, nous donnons une méthodologie pour l'application de l'analyse fréquentielle en maintenance prédictive dans le cas d'un turboalternateur. pour l'aspect organisationnel, nous proposons une nouvelle structure d'organisation qui doit être le moteur de la maintenance par la flexibilité, la réactivité, et l'adaptabilité à des conjonctures capricieuses et aux situations changeantes en s'appuyant sur les techniques de formation d'apprentissage par la pratique et d'apprentissage par l'usage. les développements conceptuels et méthodologiques de cette thèse ont pour but à partir des données du retour d'expérience, élaborer une stratégie d'organisation de la maintenance prédictive afin de formaliser le processus de production adaptée aux exigences et contexte des entreprises.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