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Elemination et recuperation du plomb des eaux contaminees par resine echangeuse dions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Lillya/ Universite Badji-Mokhtar/ Delimi,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absorption atomique/ plomb/ résine/ échange d'ions/ </w:t>
            </w:r>
          </w:p>
        </w:tc>
      </w:tr>
    </w:tbl>
    <w:p>
      <w:pPr>
        <w:pStyle w:val="Heading3"/>
      </w:pPr>
      <w:r>
        <w:t>Résumé :</w:t>
      </w:r>
    </w:p>
    <w:p>
      <w:r>
        <w:t>Le plomb est un métal toxique trés souvent évoqué par les spécialistes de l'eau la pluqart des méthodes d'élimination du plomb conduisent à la formation de boues dans lesquelles les métaux sont techniquement et économiquement difficiles à récupérer.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