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Modele de population de defauts ponctuels dans CU2_&amp;0.Application a l'heterodiffusion de l'argent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Nadia/ Université Badji Mokhtar/ Mekki, D.E./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oxygène/ oxyde de cuivre/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, nous avons pu étudier la caractérisation des défauts ponctuels de l'oxyde de cuivre Cu2-&amp;O. façon particulière, à l'autodiffusion de l'oxygène pour déterminer la nature des défauts minoritaires du sous réseau de l'oxygène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