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 couches minces de Cu(In1-xGax)Se2 0&lt;_x&lt;_1 pour la réalisation des photopiles du type Mo/CIGS/In2S3-3xO3x/i-znO/ZnO :Al/Ni/Al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Drici;  Abdelaziz/ Guerioune,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élaboration/ </w:t>
            </w:r>
          </w:p>
        </w:tc>
      </w:tr>
    </w:tbl>
    <w:p>
      <w:pPr>
        <w:pStyle w:val="Heading3"/>
      </w:pPr>
      <w:r>
        <w:t>Résumé :</w:t>
      </w:r>
    </w:p>
    <w:p>
      <w:r>
        <w:t>Elaboration et etude de couches minces de Cu(In1-xGax) Se2&lt;_x&lt;_1 pour la réalisation de photopiles du type Mo/CIGS/In2S3-3xO3X/I-zNo/ZnO/Al/Ni:Al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