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du rayonnement des champs ultrasonores impulsionnels dans les liquides et les solides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Djelouah; Hakim / Université Des sciences et de la Technologie houari Boumediene/ Ladjouze,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etude du rayonnement / champ ultrasonore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