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L'etude de la precipitation et du durcissement structural d'une d'une solution solide magnesium - aluminium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Bradai; Djamel/ Université Houari Boumediene/ Kadi Hanifi, Mouhyddine/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flux/ viscosité/ inflammation/ </w:t>
            </w:r>
          </w:p>
        </w:tc>
      </w:tr>
    </w:tbl>
    <w:p>
      <w:pPr>
        <w:pStyle w:val="Heading3"/>
      </w:pPr>
      <w:r>
        <w:t>Résumé :</w:t>
      </w:r>
    </w:p>
    <w:p>
      <w:r>
        <w:t>L'élaboration des échantillons de solution solide Mg-8%- Al en poids, sous flux de protection (KCI-MgCl2 additionné de 20%  de CaF2 ), a partir des éléments purs Mg et Al s'est révélée concluante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