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proprietes optiques des nitrures, carbures et carbonitrures de zirconium, elabores par pulverisation cathodique reactive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Belkhir; Hafid/ Université D'aix- Marseille II/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nitrures/ carbures et carbonitrures du zirconium/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