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localisation des électrons en milieux désordonnés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Mecheri; Kamel/ Université Houari Boumediene/ Pichard,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électron/ élastiques/ réseau cristallin/ </w:t>
            </w:r>
          </w:p>
        </w:tc>
      </w:tr>
    </w:tbl>
    <w:p>
      <w:pPr>
        <w:pStyle w:val="Heading3"/>
      </w:pPr>
      <w:r>
        <w:t>Résumé :</w:t>
      </w:r>
    </w:p>
    <w:p>
      <w:r>
        <w:t>Cette thèse a consisté à étudier un phénomène relié à la conduction des électrons dans un système désordonné: il s'agit de la localisation des électrons due à leur interaction avec un substrat irrégulier constitué par des impuretés fixe répartiers au hasard au sein d'un réseau cristallin.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