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protective role of vitamin c and virgin olive oil in wistar rats fed a pb contaminated diet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Loudjanl; Farida/ Universite Badji-Mokhtar/ Abdennour,  Cherif/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 cm</w:t>
            </w:r>
          </w:p>
        </w:tc>
      </w:tr>
      <w:tr>
        <w:trPr>
          <w:trHeight w:val="567"/>
        </w:trPr>
        <w:tc>
          <w:tcPr>
            <w:tcW w:type="dxa" w:w="3000"/>
          </w:tcPr>
          <w:p>
            <w:r>
              <w:t>Notes Générales</w:t>
            </w:r>
          </w:p>
        </w:tc>
        <w:tc>
          <w:tcPr>
            <w:tcW w:type="dxa" w:w="7000"/>
          </w:tcPr>
          <w:p>
            <w:r>
              <w:t>Bioliogr . Résemé en francais, arabe et anglais</w:t>
            </w:r>
          </w:p>
        </w:tc>
      </w:tr>
      <w:tr>
        <w:trPr>
          <w:trHeight w:val="567"/>
        </w:trPr>
        <w:tc>
          <w:tcPr>
            <w:tcW w:type="dxa" w:w="3000"/>
          </w:tcPr>
          <w:p>
            <w:r>
              <w:t>Diplôme</w:t>
            </w:r>
          </w:p>
        </w:tc>
        <w:tc>
          <w:tcPr>
            <w:tcW w:type="dxa" w:w="7000"/>
          </w:tcPr>
          <w:p>
            <w:r>
              <w:t>Doctoral</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olive oil/ rats/ vitamin c/ Lead/ immunotoxicity / </w:t>
            </w:r>
          </w:p>
        </w:tc>
      </w:tr>
    </w:tbl>
    <w:p>
      <w:pPr>
        <w:pStyle w:val="Heading3"/>
      </w:pPr>
      <w:r>
        <w:t>Résumé :</w:t>
      </w:r>
    </w:p>
    <w:p>
      <w:r>
        <w:t>Augmentés de manière significative par rapport au témoin. au cours de la deuxième période, une diminution significative (albumine et lymphocytes) et une augmentation significative (les igs, les neutrophiles et les monocytes) ont été observés dans le groupe pb. en comparant les deux périodes de traitement, de l'albumine, igs, ca et fe ont été retournés à la normale dans le c pb-vit, accompagnée d'une diminution (albumine), une augmentation (igs, ca et fe) ou aucun changement (neutrophiles) chez le groupe pb.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