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presse a train epicycloidal et analyse de son bilan energetique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Zemouri, Zahia/ Université Badji Mokhtar/ B, Merzoug/ </w:t>
            </w:r>
          </w:p>
        </w:tc>
      </w:tr>
      <w:tr>
        <w:trPr>
          <w:trHeight w:val="567"/>
        </w:trPr>
        <w:tc>
          <w:tcPr>
            <w:tcW w:type="dxa" w:w="3000"/>
          </w:tcPr>
          <w:p>
            <w:r>
              <w:t>Nombre de Pages</w:t>
            </w:r>
          </w:p>
        </w:tc>
        <w:tc>
          <w:tcPr>
            <w:tcW w:type="dxa" w:w="7000"/>
          </w:tcPr>
          <w:p>
            <w:r>
              <w:t>108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1992</w:t>
            </w:r>
          </w:p>
        </w:tc>
      </w:tr>
      <w:tr>
        <w:trPr>
          <w:trHeight w:val="567"/>
        </w:trPr>
        <w:tc>
          <w:tcPr>
            <w:tcW w:type="dxa" w:w="3000"/>
          </w:tcPr>
          <w:p>
            <w:r>
              <w:t>Sujet(s)</w:t>
            </w:r>
          </w:p>
        </w:tc>
        <w:tc>
          <w:tcPr>
            <w:tcW w:type="dxa" w:w="7000"/>
          </w:tcPr>
          <w:p>
            <w:r>
              <w:t xml:space="preserve">analyse/ train epicycloidal / bilan energetique/ presse/ </w:t>
            </w:r>
          </w:p>
        </w:tc>
      </w:tr>
    </w:tbl>
    <w:p>
      <w:pPr>
        <w:pStyle w:val="Heading3"/>
      </w:pPr>
      <w:r>
        <w:t>Résumé :</w:t>
      </w:r>
    </w:p>
    <w:p>
      <w:r>
        <w:t>L'objectif de ce travail est de fournir une étude d'ensenble établie à partir de l'analyse de la presse à train épicycloïdal.</w:t>
        <w:br/>
        <w:br/>
        <w:br/>
        <w:br/>
        <w:t>dans une première partie on a résumé et analysé de manière critique les progrès récents et les possibilités actuelles qui nous sont offertes. dans une deuxième partie, nous allons entreprendre une étude comportant une analyse cinématique, statique et dynamique. l'élaboration d'un modèle dynamique nous permettra une rationalisation de calcul.</w:t>
        <w:br/>
        <w:br/>
        <w:t>dans une troisième partie on a essayé de mettre en évidence des expressions analytiques avec un certain nombre d''hypothèses.</w:t>
        <w:br/>
        <w:br/>
        <w:t>nous serons amenés dans la discussion à comparer les possibilités respectivement offertes par les deux méthodes numériques et analytiques. ' cette comparaison nous a permis de prouver que les expressions analytiques du problème simplifié sont un bon outil de</w:t>
        <w:br/>
        <w:br/>
        <w:t>prédiction.</w:t>
        <w:br/>
        <w:br/>
        <w:t>nous montrerons aussi comment, dans certains cas, seule les méthodes numériques conséquentes aux équations différentielles peuvent donner des résultats fiables.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