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analyse et application des méthodes statistiques dans le controle des fabrications mécaniques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Laouar; L/ Université Badji Mokhtar/ Axionov,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sd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application/ méthodes statistiques/ contrôle/ fabrications mécaniques/ </w:t>
            </w:r>
          </w:p>
        </w:tc>
      </w:tr>
    </w:tbl>
    <w:p>
      <w:pPr>
        <w:pStyle w:val="Heading3"/>
      </w:pPr>
      <w:r>
        <w:t>Résumé :</w:t>
      </w:r>
    </w:p>
    <w:p>
      <w:r>
        <w:t>Un développement réel de l'industrie moderne repose essentiellement sur la qualité des produits finis, qu'on doit réaliser à un prix de revient minimal. ceci peut être obtenu par la maîtrise de la technologie et son renforcement par la recherche scientifique.</w:t>
        <w:br/>
        <w:br/>
        <w:t>c'est dans cet esprit, et pour ce but, qu'en collaboration avec les responsables techniques de l'unité cmg, ce travail a été consabré à l'etude, à l'élaboration des méthodes d'analyse statistique et leur application pour le cas réel de fabrication de l'arbre-pignon intermédiaire du moteur f.a.m..</w:t>
        <w:br/>
        <w:br/>
        <w:t>suivant les besoins de l'unité en méthodes statistiques, notre travail a pour directions principales :</w:t>
        <w:br/>
        <w:br/>
        <w:t>1. l'analyse et l'évaluation de la précision de fabrication de la pièce en question.</w:t>
        <w:br/>
        <w:br/>
        <w:t>2. l'examen de la gamme de fabrication qui comprend :</w:t>
        <w:br/>
        <w:br/>
        <w:t>- la détermination de l'influence des erreurs sys</w:t>
        <w:br/>
        <w:br/>
        <w:t>tématiques et accidentelles sur la précision des phases d'usinage,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