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l'aptitude de coupe des differentes matières a outil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Djamaa; Mohamed cherif/ Université Badji Mokhtar/ Boulanaouar, L/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outil/ comparative/ differentes matières / aptitude/ </w:t>
            </w:r>
          </w:p>
        </w:tc>
      </w:tr>
    </w:tbl>
    <w:p>
      <w:pPr>
        <w:pStyle w:val="Heading3"/>
      </w:pPr>
      <w:r>
        <w:t>Résumé :</w:t>
      </w:r>
    </w:p>
    <w:p>
      <w:r>
        <w:t>Notre étude nous a perms de se pencher sur le problème de la coupe des métaux, surtout en ce qui concerne le comportement des matériaux de coupe à l'usure.</w:t>
        <w:br/>
        <w:br/>
        <w:t>dans une étude bibliographique, nous avons montré l'influence des caractéristiques mécaniques des matériaux de coupe, de leurs compositions chimiques, et de leurs procédés de traitement superficielle sur les performances de coupe.</w:t>
        <w:br/>
        <w:br/>
        <w:t>nous avons vu, aussi, qu'il y'avait des tentatives pour valoriser les matériaux coupants, en utilisant des méthodes analytiques basées sur des formules empiriques, et malgré leur intérét, elles étaient insuffisantes pour mener à bien la bonne comparaison. c'est pour cela que nous avons fait une étude approfondie sur l'usure des outils, qui a été retenue comme critère de base servant à comparer les différents matériaux.</w:t>
        <w:br/>
        <w:br/>
        <w:t>une méthodologie de recherche a été suivie pour mieux justifier le choix de la meilleure qualité, ceci nous a permis d'intervenir plusieurs paramètres du régime de coupe.</w:t>
        <w:br/>
        <w:br/>
        <w:t>la partie expérimentale à été consacrée à l'étude du comportement à l'usure des différents matériaux à outil:un acier rapide une céramique, et trois différents carbures revétus.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