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on fluorinated n-heterocycles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Djebli; Yasmina/ Université de Glasgow/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fluorinated/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work was extended to 1.3.4 trifluoro 7-9 dimethy 1-2 trifluoromethyl -11 h-dibenzoc.f 1.2 diazepine v which was oxidised  1.3.4 trifluoro 7-9 dimethyl-2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