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lubrifiant pollué sur le glissement et l'usure d'un engrenage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Sari; Mohamed rafik/ Haiahem, Ammar/ Université Badji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contact/ lubrification/ glissement/ pollution solide/ </w:t>
            </w:r>
          </w:p>
        </w:tc>
      </w:tr>
    </w:tbl>
    <w:p>
      <w:pPr>
        <w:pStyle w:val="Heading3"/>
      </w:pPr>
      <w:r>
        <w:t>Résumé :</w:t>
      </w:r>
    </w:p>
    <w:p>
      <w:r>
        <w:t>Aujourd'hui il est bien connu que la présence des particules polluantes dans l'huile de</w:t>
        <w:br/>
        <w:br/>
        <w:t>lubrification est inévitable En effet ces particules indésirables peuvent endommager les</w:t>
        <w:br/>
        <w:br/>
        <w:t>surfaces et conduire à la dégradation rapide des éléments de machines</w:t>
        <w:br/>
        <w:br/>
        <w:t>l’objectif principal de cette étude est de montrer l'effet de la présence des particules solides de sable dans le lubrifiant sur le comportement à l'usure des contacts élastohydrodynamiques roulants glissants le contact entre dentures d'engrenages a été considéré par ailleurs il est bien établi que l'engrènement entre dentures d'engrenages n'est pas</w:t>
        <w:br/>
        <w:br/>
        <w:t>un roulement pur ce dernier est accompagné d'un glissement relatif dans un premier</w:t>
        <w:br/>
        <w:br/>
        <w:t>temps le glissement a été étudié théoriquement en effet cette partie d'étude concerne</w:t>
        <w:br/>
        <w:br/>
        <w:t>l’influence des paramètres géométriques de l'engrenage sur l'intensité de la vitesse de glissement</w:t>
        <w:br/>
        <w:br/>
        <w:t>expérimentalement nous montrons l'effet de la combinaison glissement-pollution</w:t>
        <w:br/>
        <w:br/>
        <w:t>solide sur l'usure d'un engrenage droit les résultats montrent que l'usure la plus élevée se</w:t>
        <w:br/>
        <w:br/>
        <w:t>manifeste dans les zones à fort taux de glissement pied et tête de denture tandis que</w:t>
        <w:br/>
        <w:br/>
        <w:t>l'usure la plus faible se produit au niveau de la zone primitive zone de roulement purbfinalement on peut conclure que l'usure des roues dentées est fortement accéléré avec la présence des particules de sable dans le lubrifiant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