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Proprietes electroniques du silicium amorpheprepare par bombardement electronique-etude du recuit thermique-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Aoucher; Moussa/ Université Houari Boumediene/ Bendaoud, M./ </w:t>
            </w:r>
          </w:p>
        </w:tc>
      </w:tr>
      <w:tr>
        <w:trPr>
          <w:trHeight w:val="567"/>
        </w:trPr>
        <w:tc>
          <w:tcPr>
            <w:tcW w:type="dxa" w:w="3000"/>
          </w:tcPr>
          <w:p>
            <w:r>
              <w:t>Nombre de Pages</w:t>
            </w:r>
          </w:p>
        </w:tc>
        <w:tc>
          <w:tcPr>
            <w:tcW w:type="dxa" w:w="7000"/>
          </w:tcPr>
          <w:p>
            <w:r>
              <w:t>138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1984</w:t>
            </w:r>
          </w:p>
        </w:tc>
      </w:tr>
      <w:tr>
        <w:trPr>
          <w:trHeight w:val="567"/>
        </w:trPr>
        <w:tc>
          <w:tcPr>
            <w:tcW w:type="dxa" w:w="3000"/>
          </w:tcPr>
          <w:p>
            <w:r>
              <w:t>Sujet(s)</w:t>
            </w:r>
          </w:p>
        </w:tc>
        <w:tc>
          <w:tcPr>
            <w:tcW w:type="dxa" w:w="7000"/>
          </w:tcPr>
          <w:p>
            <w:r>
              <w:t xml:space="preserve">propriété electronique/  bombardement electronique/ recuit thermique/ </w:t>
            </w:r>
          </w:p>
        </w:tc>
      </w:tr>
    </w:tbl>
    <w:p>
      <w:pPr>
        <w:pStyle w:val="Heading3"/>
      </w:pPr>
      <w:r>
        <w:t>Résumé :</w:t>
      </w:r>
    </w:p>
    <w:p>
      <w:r>
        <w:t>Durant la dernière décennie, la préocupation sur les problèmes énergétiques, a permis de relancer activement une recherche sur les ةnergies de substitution. Actuellement on assiste au développement de sources d'énergies diverses, en particulier, le développement de l'énergie solaire. L'énergie, émise sous forme de rayonnement solaire, peut être transformée en d'autres formes d'énergies. Notamment sa conversion en énergie électrique, dont l'utilisation est facile et très varièe de nos jours, peut se faire par l'intermédiaire de l'effet photovoltaique. Le rayonnement solaire est directement transformé en énergie électrique à l'aide de dispositifs à semiconducteurs appelés photopiles solaires. Le conversion photovoltaique représente la forme la plus adaptée pour de nombreuses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