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numerique et validation experimentale des contraintes mecaniques dans une bielle de motocycles influence du grenailiage de precontrainte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Daas; Doula/ Haiahem, A/ Université Badji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numériques/ en alliage d’aluminium/ fabrication entièrement Algérienne/ </w:t>
            </w:r>
          </w:p>
        </w:tc>
      </w:tr>
    </w:tbl>
    <w:p>
      <w:pPr>
        <w:pStyle w:val="Heading3"/>
      </w:pPr>
      <w:r>
        <w:t>Résumé :</w:t>
      </w:r>
    </w:p>
    <w:p>
      <w:r>
        <w:t>Ce travail décrit les résultats expérimentaux et les solutions numériques</w:t>
        <w:br/>
        <w:br/>
        <w:t>caractéristiques d’une bielle en alliage d’aluminium provenant d’un motocycle à deux temps</w:t>
        <w:br/>
        <w:br/>
        <w:t>qui est de fabrication entièrement algérienne sous licence allemande dont l’ébauche est</w:t>
        <w:br/>
        <w:br/>
        <w:t>obtenue par le procédé de forgeage à la presse hydraulique le travail expérimental porte sur l’évaluation des contraintes résiduelles provoquées par le procédé de la mise en forme du matériau et le cyclage thermique la diffraction des rayons x montre que les résultats obtenus sont cohérents avec ceux de la simulation numérique du</w:t>
        <w:br/>
        <w:br/>
        <w:t>procédé de forgeage et du cyclage thermique l’étude numérique a impliquée l’utilisation de la méthode des éléments finis en utilisant des logiciels permettant d’évaluer le champ de contraintes engendrées lors de la mise en forme</w:t>
        <w:br/>
        <w:br/>
        <w:t>ainsi que la mise ne service de la bielle a l’aide d’un logiciel d’analyse numérique utilisant la méthode de calcul par éléments le forgeage est simulé en tenant compte des principaux paramètres la vitesse la température et les caractéristiques mécaniques du matériau les résultats permettent d’optimiser la forme des gravures dans la matrice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